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E0F52" w:rsidP="00D02298" w14:paraId="3E81D0CD" w14:textId="153423E3">
      <w:pPr>
        <w:pStyle w:val="NoSpacing"/>
        <w:spacing w:before="0"/>
        <w:jc w:val="center"/>
      </w:pPr>
    </w:p>
    <w:p w:rsidR="00C75AAA" w:rsidRPr="00AA576B" w:rsidP="00C75AAA" w14:paraId="1391280D" w14:textId="4CD90835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C75AAA" w:rsidRPr="00FF1DD2" w:rsidP="00C75AAA" w14:paraId="42BA3791" w14:textId="41CF4E2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17</w:t>
      </w:r>
      <w:r w:rsidRPr="00FF1DD2">
        <w:rPr>
          <w:b/>
          <w:color w:val="FF0000"/>
        </w:rPr>
        <w:t xml:space="preserve">.Hafta </w:t>
      </w:r>
    </w:p>
    <w:p w:rsidR="00C75AAA" w:rsidP="00C75AAA" w14:paraId="7CF27C08" w14:textId="23E1E383">
      <w:pPr>
        <w:pStyle w:val="NoSpacing"/>
        <w:jc w:val="center"/>
        <w:rPr>
          <w:b/>
        </w:rPr>
      </w:pPr>
      <w:r>
        <w:rPr>
          <w:b/>
        </w:rPr>
        <w:t>(</w:t>
      </w:r>
      <w:r w:rsidR="006C7AE9">
        <w:rPr>
          <w:b/>
        </w:rPr>
        <w:t>11-15</w:t>
      </w:r>
      <w:r>
        <w:rPr>
          <w:b/>
        </w:rPr>
        <w:t xml:space="preserve"> OCAK </w:t>
      </w:r>
      <w:r w:rsidR="00974C90">
        <w:rPr>
          <w:b/>
        </w:rPr>
        <w:t>2027</w:t>
      </w:r>
      <w:r>
        <w:rPr>
          <w:b/>
        </w:rPr>
        <w:t>)</w:t>
      </w:r>
    </w:p>
    <w:p w:rsidR="006C7AE9" w:rsidP="00C75AAA" w14:paraId="3A2B317A" w14:textId="2615DEC0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29CDF7A8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F46570" w:rsidP="00FA2731" w14:paraId="7FDF04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FC7E8CF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5DA2BA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6EBE5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35850" w:rsidRPr="00F46570" w:rsidP="00FA2731" w14:paraId="62D35A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1316A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77D154B6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33B29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FA318D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AİLEM VE TOPLUM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35850" w:rsidRPr="00F46570" w:rsidP="00FA2731" w14:paraId="6EFBC0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B22242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60E9B6CC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4ABCF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P="00FA2731" w14:paraId="223957AF" w14:textId="5BBCB1BC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98442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Toplumsal Yaşamda Meslekler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 (1 SAAT)</w:t>
            </w:r>
          </w:p>
          <w:p w:rsidR="00984427" w:rsidRPr="009B427D" w:rsidP="00984427" w14:paraId="3E5513E9" w14:textId="7906C5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 (2 SAAT)</w:t>
            </w:r>
          </w:p>
        </w:tc>
      </w:tr>
      <w:tr w14:paraId="6FF009E2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011692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235850" w:rsidP="00235850" w14:paraId="19A71ABF" w14:textId="0BE67E7D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35850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HB.3.3.3. Mesleklerin toplumsal yaşamdaki önemini yorumlayabilme</w:t>
            </w:r>
            <w:r w:rsidR="0098442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(1 SAAT)</w:t>
            </w:r>
          </w:p>
          <w:p w:rsidR="00235850" w:rsidRPr="00235850" w:rsidP="00235850" w14:paraId="3AB9D3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3585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Mesleklerin toplumsal yaşamdaki önemine ilişkin verilen örnekleri inceler.</w:t>
            </w:r>
          </w:p>
          <w:p w:rsidR="00235850" w:rsidRPr="00974C90" w:rsidP="00235850" w14:paraId="7977471D" w14:textId="3FFB33E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3585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Mesleklerin toplumsal yaşamdaki önemine ilişkin yaptığı çıkarımları kendi cümleleri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3585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ile ifade eder.</w:t>
            </w:r>
          </w:p>
        </w:tc>
      </w:tr>
      <w:tr w14:paraId="5D4833FD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6B8281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1E730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CF77D99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5FF52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F1FAB3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7DF02009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974C90" w:rsidP="00FA2731" w14:paraId="5D9A27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0AEDCB2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0009E8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727E5FD" w14:textId="37E398B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52035CAF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F5592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0E5914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D2. Aile Bütünlüğü, D3. Çalışkanlık, D4. Dostluk, D6. Dürüstlük, D9. Merhamet, D11. Özgürlük,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 xml:space="preserve">D12. Sabır,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           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>D16. Sorumluluk, D20. Yardımseverlik</w:t>
            </w:r>
          </w:p>
        </w:tc>
      </w:tr>
      <w:tr w14:paraId="4032E836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60784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964EF0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OB3. Finansal Okuryazarlık, OB4. Görsel Okuryazarlık, OB6. Vatandaşlık Okuryazarlığı</w:t>
            </w:r>
          </w:p>
        </w:tc>
      </w:tr>
      <w:tr w14:paraId="2E47A312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C0345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235850" w14:paraId="29153965" w14:textId="7B75781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Öğrenme çıktıları; rol oynama, canlandırma, çengel bulmaca, sözcük avı, 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 ve portfolyo kullanılarak değerlendirilebilir. Öğrencilerden hazırlayacakları zincir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kavram haritası, kavram ağı, resimli bilgi kartları gibi ürünler dereceli puanlama anahtarı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ile değerlendirilebilir. </w:t>
            </w:r>
          </w:p>
        </w:tc>
      </w:tr>
      <w:tr w14:paraId="76D57C1F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0D47B9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39283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aile, toplum, yardımlaşma, meslek</w:t>
            </w:r>
          </w:p>
        </w:tc>
      </w:tr>
      <w:tr w14:paraId="7972BF1D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974C90" w:rsidP="00FA2731" w14:paraId="77079883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9A2205B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421AC0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B9130C" w:rsidP="00FA2731" w14:paraId="17590B2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birey, aile ve toplum arasındaki ilişki, meslekler, toplumsal yaşamdaki hak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sorumluluklar ile ilgili aşağıdakilere benzer sorular sorulabilir:</w:t>
            </w:r>
          </w:p>
          <w:p w:rsidR="00235850" w:rsidRPr="00B9130C" w:rsidP="00FA2731" w14:paraId="4E0CD62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Ailenin toplumdaki yeri hakkındaki düşünceleriniz nelerdir?</w:t>
            </w:r>
          </w:p>
          <w:p w:rsidR="00235850" w:rsidRPr="00B9130C" w:rsidP="00FA2731" w14:paraId="5D800528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Çevrenizde yardıma ihtiyacı olan insanların yaşamlarını kolaylaştırmak için neler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yapabilirsiniz?</w:t>
            </w:r>
          </w:p>
          <w:p w:rsidR="00235850" w:rsidRPr="00974C90" w:rsidP="00FA2731" w14:paraId="1352C6D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Gelecekte hangi meslek alanında çalışmak istersiniz? Neden?</w:t>
            </w:r>
          </w:p>
        </w:tc>
      </w:tr>
      <w:tr w14:paraId="18A7CC9A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0BC03A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3769C2" w:rsidP="00FA2731" w14:paraId="6890E224" w14:textId="4E05A665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C70E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95-</w:t>
            </w:r>
            <w:r w:rsidR="007343A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96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  <w:r w:rsidR="00984427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(1 SAAT)</w:t>
            </w:r>
          </w:p>
          <w:p w:rsidR="00235850" w:rsidP="00235850" w14:paraId="02761FE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mesleklerin toplumsal yaşamdaki önemini yorumlayabilmeleri (KB2.14)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beklenir. </w:t>
            </w:r>
          </w:p>
          <w:p w:rsidR="00235850" w:rsidP="00235850" w14:paraId="524819E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Mesleklerin toplumsal yaşamdaki önemine ilişkin verilen örnekleri incelemeleri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(a) istenir. </w:t>
            </w:r>
          </w:p>
          <w:p w:rsidR="00235850" w:rsidP="00235850" w14:paraId="0455AAB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Meslekler ile ilgili belgesel, çizgi film gibi eğitici içerikler (OB4.1) sunularak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çeşitli meslekleri tanımaları sağlanır. Koşullar uygunsa okul-veli iş birliği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yapılarak çeşitli meslek sahibi velilerin sınıfa gelmeleri ve mesleklerine ilişkin bilgi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istenir (D6.1). </w:t>
            </w:r>
          </w:p>
          <w:p w:rsidR="00235850" w:rsidP="00235850" w14:paraId="1A364F2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mesleklerin önemine ilişkin merak (E1.1) ettiklerini sormaları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teşvik edilir. Öğrencilere rol oynama, canlandırma, 5N1K gibi tekniklerden yararlanılarak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mesleklerin önemi ile ilgili etkinlikler yaptırılır. </w:t>
            </w:r>
          </w:p>
          <w:p w:rsidR="00235850" w:rsidRPr="00235850" w:rsidP="00235850" w14:paraId="72006D97" w14:textId="36D72E6D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mesleklerin toplumsal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yaşamdaki önemine ilişkin yaptığı çıkarımları kendi cümleleri ile ifade etmeleri (b) beklenir.</w:t>
            </w:r>
          </w:p>
          <w:p w:rsidR="00235850" w:rsidRPr="00235850" w:rsidP="00235850" w14:paraId="157936C4" w14:textId="06A0B69D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konu ile ilgili resimli bilgi kartları hazırlamaları ve projelerini sunmaları istenir.</w:t>
            </w:r>
          </w:p>
          <w:p w:rsidR="00235850" w:rsidP="00235850" w14:paraId="14D6282B" w14:textId="1507DA9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3585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Süreç, gözlem formu ile değerlendirilebilir.</w:t>
            </w:r>
          </w:p>
          <w:p w:rsidR="00984427" w:rsidP="00235850" w14:paraId="695A043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  <w:p w:rsidR="00984427" w:rsidRPr="00984427" w:rsidP="00235850" w14:paraId="3AF8DCEF" w14:textId="77777777">
            <w:pPr>
              <w:pStyle w:val="NoSpacing"/>
              <w:rPr>
                <w:rFonts w:ascii="Arial Narrow" w:eastAsia="Arial Nova" w:hAnsi="Arial Narrow" w:cs="Tahoma"/>
                <w:b/>
                <w:color w:val="FF0000"/>
                <w:sz w:val="20"/>
                <w:szCs w:val="20"/>
                <w:lang w:eastAsia="tr-TR"/>
              </w:rPr>
            </w:pPr>
            <w:r w:rsidRPr="00984427">
              <w:rPr>
                <w:rFonts w:ascii="Arial Narrow" w:eastAsia="Arial Nova" w:hAnsi="Arial Narrow" w:cs="Tahoma"/>
                <w:b/>
                <w:color w:val="FF0000"/>
                <w:sz w:val="20"/>
                <w:szCs w:val="20"/>
                <w:lang w:eastAsia="tr-TR"/>
              </w:rPr>
              <w:t>OKUL TEMELLİ PLANLAMA (2 SAAT)</w:t>
            </w:r>
          </w:p>
          <w:p w:rsidR="00984427" w:rsidRPr="00974C90" w:rsidP="00235850" w14:paraId="709B80C4" w14:textId="77806DF9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Zümre öğretmenler kurulu okul temelli planlama kararına uygun etkinlikler yapılır.</w:t>
            </w:r>
          </w:p>
        </w:tc>
      </w:tr>
      <w:tr w14:paraId="3920EAF9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F46570" w:rsidP="00FA2731" w14:paraId="7860EA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9CF628E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3EE335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081987" w:rsidP="00FA2731" w14:paraId="2D9720B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gelecekteki mesleklere ilişkin araştırma yapmaları istenebilir.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kişilere yardım etmek için akran öğretimini destekleyen etkinliklere yer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verilebilir.</w:t>
            </w:r>
          </w:p>
        </w:tc>
      </w:tr>
      <w:tr w14:paraId="04FD3B64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440493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081987" w:rsidP="00FA2731" w14:paraId="7E89BBF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önemi, meslekler, yardımlaşma ile ilgili dijital materyallerle süreç desteklenebilir.</w:t>
            </w:r>
          </w:p>
        </w:tc>
      </w:tr>
    </w:tbl>
    <w:p w:rsidR="006C7AE9" w:rsidRPr="00AA576B" w:rsidP="00C75AAA" w14:paraId="300F45E4" w14:textId="77777777">
      <w:pPr>
        <w:pStyle w:val="NoSpacing"/>
        <w:jc w:val="center"/>
        <w:rPr>
          <w:b/>
        </w:rPr>
      </w:pPr>
    </w:p>
    <w:p w:rsidR="00C75AAA" w:rsidP="00C75AAA" w14:paraId="7D8D2E3F" w14:textId="77777777">
      <w:pPr>
        <w:pStyle w:val="NoSpacing"/>
        <w:jc w:val="center"/>
      </w:pPr>
    </w:p>
    <w:p w:rsidR="00C75AAA" w:rsidP="00C75AAA" w14:paraId="73ECBF47" w14:textId="77777777">
      <w:pPr>
        <w:pStyle w:val="NoSpacing"/>
        <w:rPr>
          <w:sz w:val="20"/>
          <w:szCs w:val="20"/>
        </w:rPr>
      </w:pPr>
    </w:p>
    <w:p w:rsidR="009E0F52" w:rsidP="00D02298" w14:paraId="736A5BB8" w14:textId="1D6935AC">
      <w:pPr>
        <w:pStyle w:val="NoSpacing"/>
        <w:jc w:val="center"/>
      </w:pPr>
    </w:p>
    <w:p w:rsidR="00171E31" w:rsidP="00D02298" w14:paraId="683CD6E8" w14:textId="010D70CE">
      <w:pPr>
        <w:pStyle w:val="NoSpacing"/>
        <w:jc w:val="center"/>
      </w:pPr>
    </w:p>
    <w:p w:rsidR="00171E31" w:rsidP="00D02298" w14:paraId="7BAD3F3C" w14:textId="77777777">
      <w:pPr>
        <w:pStyle w:val="NoSpacing"/>
        <w:jc w:val="center"/>
      </w:pPr>
    </w:p>
    <w:p w:rsidR="009E0F52" w:rsidP="00D02298" w14:paraId="0637A4BB" w14:textId="6756C95C">
      <w:pPr>
        <w:pStyle w:val="NoSpacing"/>
        <w:jc w:val="center"/>
      </w:pPr>
    </w:p>
    <w:p w:rsidR="00E0729D" w:rsidP="00D02298" w14:paraId="0777B65A" w14:textId="169B4BB4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